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8684"/>
        <w:gridCol w:w="36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8820" w:type="dxa"/>
            <w:shd w:val="clear" w:color="auto" w:fill="F0F0F0"/>
            <w:hideMark/>
          </w:tcPr>
          <w:p w:rsidR="002B390A" w:rsidRDefault="002B390A" w:rsidP="002B390A">
            <w:pPr>
              <w:tabs>
                <w:tab w:val="left" w:pos="1695"/>
              </w:tabs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CC0000"/>
                <w:sz w:val="24"/>
                <w:szCs w:val="24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ab/>
            </w:r>
            <w:r w:rsidRPr="002B390A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i/>
                <w:iCs/>
                <w:color w:val="CC0000"/>
                <w:sz w:val="24"/>
                <w:szCs w:val="24"/>
                <w:lang w:eastAsia="cs-CZ"/>
              </w:rPr>
              <w:t>Pozn.: Údaje v tomto pregnancy kalendar vycházejí z předpokladu, že fena je poprvé kryta v období těsně před ovulací, nebo v období jejího nástupu.</w:t>
            </w:r>
          </w:p>
          <w:p w:rsidR="00A5291C" w:rsidRPr="002B390A" w:rsidRDefault="00A5291C" w:rsidP="002B390A">
            <w:pPr>
              <w:tabs>
                <w:tab w:val="left" w:pos="1695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CC0000"/>
                <w:sz w:val="24"/>
                <w:szCs w:val="24"/>
                <w:lang w:eastAsia="cs-CZ"/>
              </w:rPr>
              <w:t>Velikost plodů odpovídá velkým plemenům psů.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STŘEDA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26.12.2012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01.deň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b/>
                <w:bCs/>
                <w:color w:val="CC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b/>
                <w:bCs/>
                <w:color w:val="CC0000"/>
                <w:sz w:val="17"/>
                <w:szCs w:val="17"/>
                <w:lang w:eastAsia="cs-CZ"/>
              </w:rPr>
              <w:t>Krytí</w:t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26" name="obrázek 326" descr="http://www.rr.sk/images/pregn_kal/01_02s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://www.rr.sk/images/pregn_kal/01_02s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Den prvního krytí.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Fena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se nachází v období těsně před ovulací, případně už ovuluje (uvolňování vajíček).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Termín krytí se neshoduje s termínem oplodnění.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Vajíčko (oocyt) po uvolnění dozrává a je oplodnění schopné 2 dny.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Spermie také "dozrávají" (zbavují se biologicky aktivních substancí ze svého povrchu) 6-10 hod.po krytí a pak jsou oplodnění schopny 4-6 dní.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Rozdíl mezi termínem krytí a termínem skutečného oplodnění může být 1 až 6 dní v závislosti na době, kdy fena ovuluje.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ČTVRTEK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27.12.2012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02.deň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27" name="obrázek 327" descr="http://www.rr.sk/images/pregn_kal/01_02s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://www.rr.sk/images/pregn_kal/01_02s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"Očištěné" spermie putují a hledají vajíčko k oplodnění.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PÁTEK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28.12.2012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03.deň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28" name="obrázek 328" descr="http://www.rr.sk/images/pregn_kal/03s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www.rr.sk/images/pregn_kal/03s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Spermie z prvního krytí dosahují cíle, našli vajíčka ve vejcovodech, které vedou z vaječníků do dělohy.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SOBOTA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29.12.2012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04.deň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29" name="obrázek 329" descr="http://www.rr.sk/images/pregn_kal/04s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://www.rr.sk/images/pregn_kal/04s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Nastává oplodnění vajíček.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Feně se v první třetině gravidity nemusí věnovat nijak zvláštní pozornost.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Nemění se druh, ani množství krmiva.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Můžeme jí dopřát tolik pohybu, na kolik je zvyklá a sama vyžaduje.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Je však dobře dbát na to, aby se v letních vedrech nadměrnou aktivitou příliš nepřehříval její organismus a nebyl dehydrovaný!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NEDĚLE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30.12.2012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05.deň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30" name="obrázek 330" descr="http://www.rr.sk/images/pregn_kal/05s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://www.rr.sk/images/pregn_kal/05s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Oplodněná vajíčka (zygoty) sestupují dole vejcovody do děložních rohů.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PONDĚLÍ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31.12.2012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06.deň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31" name="obrázek 331" descr="http://www.rr.sk/images/pregn_kal/06s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www.rr.sk/images/pregn_kal/06s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Oplodněná vajíčka sestupují dole vejcovody do děložních rohů.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ÚTERÝ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01.01.2013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07.deň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32" name="obrázek 332" descr="http://www.rr.sk/images/pregn_kal/07s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www.rr.sk/images/pregn_kal/07s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Oplodněná vajíčka sestupují dole vejcovody do děložních rohů.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STŘEDA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02.01.2013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08.deň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33" name="obrázek 333" descr="http://www.rr.sk/images/pregn_kal/08s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www.rr.sk/images/pregn_kal/08s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Oplodněná vajíčka sestupují dole vejcovody do děložních rohů.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ČTVRTEK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03.01.2013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09.deň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34" name="obrázek 334" descr="http://www.rr.sk/images/pregn_kal/09s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://www.rr.sk/images/pregn_kal/09s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Oplodněná vajíčka sestupují dole vejcovody do děložních rohů.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lastRenderedPageBreak/>
              <w:t>PÁTEK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04.01.2013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10.den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35" name="obrázek 335" descr="http://www.rr.sk/images/pregn_kal/10s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://www.rr.sk/images/pregn_kal/10s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Oplodněná vajíčka sestupují dole vejcovody do děložních rohů.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SOBOTA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05.01.2013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11.den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36" name="obrázek 336" descr="http://www.rr.sk/images/pregn_kal/11s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www.rr.sk/images/pregn_kal/11s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Oplodněná vajíčka sestupují dole vejcovody do děložních rohů.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NEDĚLE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06.01.2013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12.den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37" name="obrázek 337" descr="http://www.rr.sk/images/pregn_kal/12s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www.rr.sk/images/pregn_kal/12s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Ranné embrya se zbavují obalů volně se pohybují v tekutině dělohy a hledají vhodné místo na uhnízdění.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Jejich velikost je cca 0,6 mm.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PONDĚLÍ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07.01.2013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13.den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38" name="obrázek 338" descr="http://www.rr.sk/images/pregn_kal/13s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www.rr.sk/images/pregn_kal/13s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Ranné embrya se zbavují obalů volně se pohybují v tekutině dělohy a hledají vhodné místo na uhnízdění.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ÚTERÝ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08.01.2013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14.den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39" name="obrázek 339" descr="http://www.rr.sk/images/pregn_kal/14_15s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www.rr.sk/images/pregn_kal/14_15s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Embrya se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začínají připravovat na uhnizďovat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na stěně dělohy.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STŘEDA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09.01.2013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15.den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40" name="obrázek 340" descr="http://www.rr.sk/images/pregn_kal/14_15s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www.rr.sk/images/pregn_kal/14_15s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Během následujících dvou týdnů se vyvíjejí důležité orgány plodů.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Pozor na zásahy do organismu matky.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Vše má vliv na embrya.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Nedoporučuje se v tomto termínu očkovat, odčervovat ani použít přípravky proti blechám a klíšťatům.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Fena je velmi citlivá na jakékoliv změny, takže neměňte denní režim, dobu venčení, typ krmení, místo odpočinku ani vlastní chování.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Případné nutné zásahy si pečlivě značte do kalendáře, právě v tom dni se může narušit vývin některého z orgánů plodu.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Do 35.d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ne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je děloha schopná zárodek / zárodky i plně vstřebat.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ČTVRTEK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10.01.2013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16.den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41" name="obrázek 341" descr="http://www.rr.sk/images/pregn_kal/16_17s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www.rr.sk/images/pregn_kal/16_17s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Uhni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zďování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embryí na stěně děloze.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Jejich velikost cca 1mm.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Bradavky u feny se začínají mírně zvětšovat a zrůžoví.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Srst na břiše 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 okolí bradavek začíná pomalu jemná a řídnout.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PÁTEK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11.01.2013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17.den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42" name="obrázek 342" descr="http://www.rr.sk/images/pregn_kal/16_17s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www.rr.sk/images/pregn_kal/16_17s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 embryí se začíná formovat hlavička a tělo, páteř a centrální nervový systém.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Je položen základ pro vývin vnitřních orgánů.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SOBOTA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12.01.2013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18.den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43" name="obrázek 343" descr="http://www.rr.sk/images/pregn_kal/18s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www.rr.sk/images/pregn_kal/18s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Vývin vnitřních orgánů embryí.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Jejich velikost cca 2mm.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NEDĚLE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13.01.2013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19.den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44" name="obrázek 344" descr="http://www.rr.sk/images/pregn_kal/19s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www.rr.sk/images/pregn_kal/19s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Vývin vnitřních orgánů embryí.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lastRenderedPageBreak/>
              <w:t>PONDĚLÍ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14.01.2013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20.den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14375"/>
                  <wp:effectExtent l="19050" t="0" r="0" b="0"/>
                  <wp:docPr id="345" name="obrázek 345" descr="http://www.rr.sk/images/pregn_kal/20s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www.rr.sk/images/pregn_kal/20s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Embrya jsou pevně uhnízdě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ná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na stěně dělohy, nadále se u nich vyvíjejí vnitřní orgány a uzavírá se nervová trubice.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Velikost embryí je 4mm.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ÚTERÝ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15.01.2013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21.den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46" name="obrázek 346" descr="http://www.rr.sk/images/pregn_kal/21s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www.rr.sk/images/pregn_kal/21s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Vytváří se placenta.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Teprve od této chvíle je možné určit, zda je fena březí.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Na ultrazvuku ještě nejsou vidět embrya, ale jsou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vidět jejich plodové obaly plné tekutiny (plodové vody).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Velikost embryí je cca 5mm.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Vytváří se základ pro vývoj srdce.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STŘEDA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16.01.2013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22.den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47" name="obrázek 347" descr="http://www.rr.sk/images/pregn_kal/22s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www.rr.sk/images/pregn_kal/22s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Začíná ideální období pro ultrazvukové diagnostikování gravidity.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 feny v tomto období může nastat ranní nevolnost a nechutenství následkem hormonálních změn a napětí v děloze.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Fenka je apatická a bez nálady.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Z času na čas se může objevit i zvracení.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Pomůže rozdělit krmivo do více malých dávek a ochucení jídla.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 feny se může objevit i ojedinělý neškodný výtok z pochvy (čistý, nebo charakteru vaječného bílku).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ČTVRTEK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17.01.2013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23.den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14375"/>
                  <wp:effectExtent l="19050" t="0" r="0" b="0"/>
                  <wp:docPr id="348" name="obrázek 348" descr="http://www.rr.sk/images/pregn_kal/23s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ww.rr.sk/images/pregn_kal/23s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Ideální období pro ultrazvukové diagnostikování gravidity.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 embryí se začíná vyvíjet játra, čelist, oči, uši, nos.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Velikost embryí je cca 1cm.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PÁTEK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18.01.2013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24.den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14375"/>
                  <wp:effectExtent l="19050" t="0" r="0" b="0"/>
                  <wp:docPr id="349" name="obrázek 349" descr="http://www.rr.sk/images/pregn_kal/24s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www.rr.sk/images/pregn_kal/24s.jp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Ideální období pro ultrazvukové diagnostikování gravidity.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SOBOTA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19.01.2013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25.den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50" name="obrázek 350" descr="http://www.rr.sk/images/pregn_kal/25s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www.rr.sk/images/pregn_kal/25s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Ideální období pro ultrazvukové diagnostikování gravidity.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 embryí se začínají vyvíjet zuby, páteř a končetiny.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Velikost embryí je cca 1,4 cm.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NEDĚLE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20.01.2013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26.den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51" name="obrázek 351" descr="http://www.rr.sk/images/pregn_kal/26s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://www.rr.sk/images/pregn_kal/26s.jp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Ideální období pro ultrazvukové diagnostikování gravidity.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Zkušená osoba (chovatel nebo veterinář) může u feny i palpačně diagnostikovat graviditu.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Nyní je nato nejlepší čas, protože embrya mají velikost vlašských ořechů a je snadné je spočítat.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Je vhodné u feny začít omezovat namáhavý pohyb.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PONDĚLÍ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21.01.2013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27.den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52" name="obrázek 352" descr="http://www.rr.sk/images/pregn_kal/26s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www.rr.sk/images/pregn_kal/26s.jp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Ideální období pro ultrazvukové i palpační diagnostikování gravidity.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ÚTERÝ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22.01.2013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28.den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53" name="obrázek 353" descr="http://www.rr.sk/images/pregn_kal/28_29s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www.rr.sk/images/pregn_kal/28_29s.jp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Ideální období pro ultrazvukové i palpační diagnostikování gravidity.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Začíná se osifikace čelisti a lebky embryí.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Velikost embryí je cca 1,7 cm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STŘEDA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23.01.2013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29.den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54" name="obrázek 354" descr="http://www.rr.sk/images/pregn_kal/28_29s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www.rr.sk/images/pregn_kal/28_29s.jp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Embrya se plně vyvinuli na miniat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turní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pejsky.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Můžete mírně zvýšit dávku krmiva.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Nepřekrmujte, nadměrná váha může feně uškodit.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lastRenderedPageBreak/>
              <w:t>ČTVRTEK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24.01.2013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30.deň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55" name="obrázek 355" descr="http://www.rr.sk/images/pregn_kal/30s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www.rr.sk/images/pregn_kal/30s.jp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 embryích probíhá osifikace lebky a čelisti.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Velikost embryí je cca 2cm.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PÁTEK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25.01.2013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31.den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56" name="obrázek 356" descr="http://www.rr.sk/images/pregn_kal/31s.gi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www.rr.sk/images/pregn_kal/31s.gif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Růst smyslových chloupků na bradě, obočí a nose.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SOBOTA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26.01.2013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32.den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57" name="obrázek 357" descr="http://www.rr.sk/images/pregn_kal/32s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www.rr.sk/images/pregn_kal/32s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Fena se nachází přibližně v polovině těhotenství.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Embrya se mění v plody a dosahují 20% porodní váhy.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NEDĚLE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27.01.2013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33.deň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58" name="obrázek 358" descr="http://www.rr.sk/images/pregn_kal/33s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www.rr.sk/images/pregn_kal/33s.jp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 plodech probíhá růst prstů, osifikace nosu, kostí končetin a žeber.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Velikost plodů je cca 2,7 cm.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PONDĚLÍ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28.01.2013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34.deň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59" name="obrázek 359" descr="http://www.rr.sk/images/pregn_kal/34s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www.rr.sk/images/pregn_kal/34s.jp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Fena začíná měnit chování.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Je klidnější a citlivější.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Její břicho i zevní pohlavní ústrojí se začínají mírně zvětšovat.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ÚTERÝ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29.01.2013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35.deň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60" name="obrázek 360" descr="http://www.rr.sk/images/pregn_kal/35s.jp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www.rr.sk/images/pregn_kal/35s.jpg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Fena začíná mít zvýšenou chuť k jídlu.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Je vhodné přejít na krmení pro březí feny (bohatší na proteiny) a zvýšit jeho množství o 10%.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Krmnou dávku je vhodné rozdělit na 2-3x denně.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Nepřekrmujte, nadměrná váha může feně uškodit.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STŘEDA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30.01.2013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36.deň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61" name="obrázek 361" descr="http://www.rr.sk/images/pregn_kal/36s.gif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www.rr.sk/images/pregn_kal/36s.gif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Končí období pomalého tělesného růstu plodů.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Plody nabírají na intenzitě růstu, probíhá osifikace kostí, lopatky.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Začíná u nich růst srst, diferencují se pohlavní orgány a dokončuje se vývoj ostatních orgánových systémů.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Velikost plodů je cca 3,5 cm.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ČTVRTEK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31.01.2013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37.deň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62" name="obrázek 362" descr="http://www.rr.sk/images/pregn_kal/37s.jpg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www.rr.sk/images/pregn_kal/37s.jp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Plody nabírají na intenzitě růstu, probíhá osifikace kostí.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PÁTEK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01.02.2013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38.deň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63" name="obrázek 363" descr="http://www.rr.sk/images/pregn_kal/38s.jpg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www.rr.sk/images/pregn_kal/38s.jpg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Plody nabírají na intenzitě růstu, probíhá osifikace kostí.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SOBOTA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02.02.2013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39.deň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64" name="obrázek 364" descr="http://www.rr.sk/images/pregn_kal/39s.jpg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www.rr.sk/images/pregn_kal/39s.jpg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Plody nabírají na intenzitě růstu, probíhá osifikace kostí.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lastRenderedPageBreak/>
              <w:t>NEDĚLE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03.02.2013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40.deň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65" name="obrázek 365" descr="http://www.rr.sk/images/pregn_kal/40_43s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www.rr.sk/images/pregn_kal/40_43s.gi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 tomto období mají plody už založené prakticky všechny vnitřní orgány.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Probíhá osifikace páteře a prstů.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Oči jsou zavřené.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Velikost plodů je cca 6,5 </w:t>
            </w:r>
            <w:r w:rsidRPr="002B390A">
              <w:rPr>
                <w:rFonts w:ascii="Cambria Math" w:eastAsia="Times New Roman" w:hAnsi="Cambria Math" w:cs="Cambria Math"/>
                <w:color w:val="000000"/>
                <w:sz w:val="17"/>
                <w:szCs w:val="17"/>
                <w:lang w:eastAsia="cs-CZ"/>
              </w:rPr>
              <w:t>​​</w:t>
            </w:r>
            <w:r w:rsidRPr="002B390A">
              <w:rPr>
                <w:rFonts w:ascii="Verdana" w:eastAsia="Times New Roman" w:hAnsi="Verdana" w:cs="Verdana"/>
                <w:color w:val="000000"/>
                <w:sz w:val="17"/>
                <w:szCs w:val="17"/>
                <w:lang w:eastAsia="cs-CZ"/>
              </w:rPr>
              <w:t xml:space="preserve">cm. 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PONDĚLÍ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04.02.2013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41.deň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66" name="obrázek 366" descr="http://www.rr.sk/images/pregn_kal/40_43s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www.rr.sk/images/pregn_kal/40_43s.gi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Probíhá osifikace páteře a prstů.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  <w:bookmarkStart w:id="0" w:name="dnes"/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ÚTERÝ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05.02.2013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42.deň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67" name="obrázek 367" descr="http://www.rr.sk/images/pregn_kal/40_43s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www.rr.sk/images/pregn_kal/40_43s.gi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Probíhá osifikace páteře a prstů.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FDBAF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STŘEDA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06.02.2013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43.deň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b/>
                <w:bCs/>
                <w:color w:val="CC0000"/>
                <w:sz w:val="17"/>
                <w:szCs w:val="17"/>
                <w:lang w:eastAsia="cs-CZ"/>
              </w:rPr>
              <w:t>Dnešní</w:t>
            </w:r>
            <w:r w:rsidRPr="002B390A">
              <w:rPr>
                <w:rFonts w:ascii="Verdana" w:eastAsia="Times New Roman" w:hAnsi="Verdana" w:cs="Times New Roman"/>
                <w:b/>
                <w:bCs/>
                <w:color w:val="CC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b/>
                <w:bCs/>
                <w:color w:val="CC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b/>
                <w:bCs/>
                <w:color w:val="CC0000"/>
                <w:sz w:val="17"/>
                <w:szCs w:val="17"/>
                <w:lang w:eastAsia="cs-CZ"/>
              </w:rPr>
              <w:t>den</w:t>
            </w:r>
          </w:p>
        </w:tc>
        <w:tc>
          <w:tcPr>
            <w:tcW w:w="1530" w:type="dxa"/>
            <w:shd w:val="clear" w:color="auto" w:fill="FFDBAF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68" name="obrázek 368" descr="http://www.rr.sk/images/pregn_kal/40_43s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www.rr.sk/images/pregn_kal/40_43s.gi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FDBAF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Probíhá osifikace páteře a prstů.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ČTVRTEK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07.02.2013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44.deň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69" name="obrázek 369" descr="http://www.rr.sk/images/pregn_kal/44_46s.jpg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www.rr.sk/images/pregn_kal/44_46s.jpg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 tomto období se už dají nahmatat štěňátka, ale je velmi náročné určit jejich počet.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Děloha zabírá už 2/3 břišní dutiny, doporučuje se krmit 3-5x denně v menších dávkách a zvýšit jeho celkové množství o 15-20% oproti původní (před těhotenstvím).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Začínají se zvětšovat mléčné žlázy a srst okolo bradavek vypadává.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Feně už v tomto období nesmíme dovolit příliš prudké a namáhavé pohyby či skoky.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PÁTEK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08.02.2013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45.deň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70" name="obrázek 370" descr="http://www.rr.sk/images/pregn_kal/44_46s.jpg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www.rr.sk/images/pregn_kal/44_46s.jpg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 plodů probíhá osifikace pánve a roste srst.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Velikost plodů je cca 9cm.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SOBOTA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09.02.2013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46.deň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71" name="obrázek 371" descr="http://www.rr.sk/images/pregn_kal/44_46s.jpg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www.rr.sk/images/pregn_kal/44_46s.jpg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 plodů probíhá osifikace pánve a roste srst.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NEDĚLE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10.02.2013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47.deň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72" name="obrázek 372" descr="http://www.rr.sk/images/pregn_kal/51_56s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www.rr.sk/images/pregn_kal/51_56s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 plodů probíhá osifikace pánve a roste srst.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PONDĚLÍ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11.02.2013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48.deň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73" name="obrázek 373" descr="http://www.rr.sk/images/pregn_kal/48_51s.jpg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www.rr.sk/images/pregn_kal/48_51s.jpg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Fenka se začíná viditelně zvětšovat.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Většinu času tráví péčí o sebe, vylizuje se, její mléčné žlázy se stále více zvětšují.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Začíná být neklidná a</w:t>
            </w:r>
            <w:r w:rsidR="00A529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s blížícím se termínem porodu stále více hledá místo pro své štěňátka.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Může začít hrabat, trhat a připravovat úkryt.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ÚTERÝ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12.02.2013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49.deň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74" name="obrázek 374" descr="http://www.rr.sk/images/pregn_kal/48_51s.jpg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www.rr.sk/images/pregn_kal/48_51s.jpg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Je nezbytné již v tomto období přivykat fenu na bedničku, ve které bude rodit.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lastRenderedPageBreak/>
              <w:t>STŘEDA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13.02.2013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50.deň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75" name="obrázek 375" descr="http://www.rr.sk/images/pregn_kal/48_51s.jpg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ww.rr.sk/images/pregn_kal/48_51s.jpg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Břicho feny je přeplněné štěňátky a je možné pozorovat j</w:t>
            </w:r>
            <w:r w:rsidR="00A529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ejich sporadický pohyb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Plody dosahují cca 75% své porodní hmotnosti.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Těla plodů mají už zformované tvary.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Velikost plodů je cca 12cm.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Fena v tomto období může (ale nemusí) ztratit chuť k jídlu.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Je dobré ji krmit častěji a malými dávkami.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Celkovou denní dávku je vhodné pozvolna zvyšovat oproti původní (před graviditou) o 25-50%.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ČTVRTEK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14.02.2013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51.deň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76" name="obrázek 376" descr="http://www.rr.sk/images/pregn_kal/48_51s.jpg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www.rr.sk/images/pregn_kal/48_51s.jpg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 tomto období už může velmi sporadicky docházet k mimovolnému uvolnění pár kapek mléka z některé bradavky.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="00A529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Je čas je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začít feně pravidelně jemně čistit teplou vodou.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PÁTEK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15.02.2013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52.deň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77" name="obrázek 377" descr="http://www.rr.sk/images/pregn_kal/51_56s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www.rr.sk/images/pregn_kal/51_56s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Fenka se viditelně zvětšuje.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Často odpočívá a většinu času tráví péčí o sebe.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SOBOTA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16.02.2013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53.deň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78" name="obrázek 378" descr="http://www.rr.sk/images/pregn_kal/51_56s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www.rr.sk/images/pregn_kal/51_56s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Fena odpočívá a připravuje se na porod.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NEDĚLE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17.02.2013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54.deň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79" name="obrázek 379" descr="http://www.rr.sk/images/pregn_kal/51_56s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www.rr.sk/images/pregn_kal/51_56s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Fena odpočívá a připravuje se na porod.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PONDĚLÍ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18.02.2013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55.deň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80" name="obrázek 380" descr="http://www.rr.sk/images/pregn_kal/51_56s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www.rr.sk/images/pregn_kal/51_56s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 plodech začíná probíhat kalcifikace zubů.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Velikost plodů je cca 14-15cm.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="00A529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Fena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odpočívá a připravuje se na porod.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ÚTERÝ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19.02.2013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56.deň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81" name="obrázek 381" descr="http://www.rr.sk/images/pregn_kal/51_56s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www.rr.sk/images/pregn_kal/51_56s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A529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 plodech probíhá kalcifikace zubů.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="00A529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Fena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odpočívá a připravuje se na porod.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STŘEDA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20.02.2013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57.deň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82" name="obrázek 382" descr="http://www.rr.sk/images/pregn_kal/57_62s.jp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www.rr.sk/images/pregn_kal/57_62s.jp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Fena odpočívá a připravuje se na porod.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ČTVRTEK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21.02.2013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58.deň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83" name="obrázek 383" descr="http://www.rr.sk/images/pregn_kal/57_62s.jp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www.rr.sk/images/pregn_kal/57_62s.jp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Fena odpočívá a připravuje se na porod.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Při lehkém stisknutí bradavek se může objevit mléko.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PÁTEK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22.02.2013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59.deň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84" name="obrázek 384" descr="http://www.rr.sk/images/pregn_kal/57_62s.jp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www.rr.sk/images/pregn_kal/57_62s.jp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Nadešel čas být připravený, mít všechno přichystané a po ruce.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Fena může začít rodit každým dnem.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Dobrou pomůckou jak být připravený, je začít každé ráno a večer měřit a zaznamenávat tělesnou teplotu u feny v konečníku (viz. 63.deň).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lastRenderedPageBreak/>
              <w:t>SOBOTA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23.02.2013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60.deň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85" name="obrázek 385" descr="http://www.rr.sk/images/pregn_kal/57_62s.jp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www.rr.sk/images/pregn_kal/57_62s.jp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 plodech probíhá dorůstání srsti na nose, končetinách, ocase a bříšku.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Velikost plodů je cca 16cm.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NEDĚLE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24.02.2013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61.deň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86" name="obrázek 386" descr="http://www.rr.sk/images/pregn_kal/57_62s.jp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www.rr.sk/images/pregn_kal/57_62s.jp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DBDBDB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 plodech probíhá dorůstání srsti na nose, končetinách, ocase a bříšku.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PONDĚLÍ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25.02.2013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62.deň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87" name="obrázek 387" descr="http://www.rr.sk/images/pregn_kal/57_62s.jp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www.rr.sk/images/pregn_kal/57_62s.jp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 plodech probíhá dorůstání srsti na nose, končetinách, ocase a bříšku.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ÚTERÝ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26.02.2013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63.deň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88" name="obrázek 388" descr="http://www.rr.sk/images/pregn_kal/63s.jp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www.rr.sk/images/pregn_kal/63s.jp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Krátce pro porodem (12-24hod) fena zpravidla odmítá jíst a dochází k poklesu tělesné teploty z 38-39 ° C na 36,5-37,5 ° C.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="00A529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(Tj. o 1-2 ° C). 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Může se objevit výtok plodových vod (slámově zbarvená lehce viskózní tekutina připomínající moč).</w:t>
            </w:r>
            <w:r w:rsidR="00A529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Působením hormonů nadledvinek plodů dochází k uvolnění estrogenů v placentě a to vede následně k zvýšení produkce prostaglandinů (tkáňových hormonů, produkovaných přímo v děloze).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Ty ukončí činnost žlutých tělísek (které udržují graviditu) a uvolní děložní krček. 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560"/>
        <w:gridCol w:w="7111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bookmarkEnd w:id="0"/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STŘEDA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27.02.2013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64.deň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b/>
                <w:bCs/>
                <w:color w:val="CC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b/>
                <w:bCs/>
                <w:color w:val="CC0000"/>
                <w:sz w:val="17"/>
                <w:szCs w:val="17"/>
                <w:lang w:eastAsia="cs-CZ"/>
              </w:rPr>
              <w:t>Porod</w:t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89" name="obrázek 389" descr="http://www.rr.sk/images/pregn_kal/64s.jpg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www.rr.sk/images/pregn_kal/64s.jpg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A529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Předpokládaný termín porodu.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(Je to přibližný termín, porod může nastat v rozmezí mezi 59. až 67.dňom.) Předešlé hormonální změny vedou k vyvolání stahů dělohy, což následně vyvolá břišní stahy (kontrakce), přičemž se postupně vypuzují plody.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Samotný průběh porodu může být u každé feny časově velmi odlišný.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Při porodu je štěně osrstěné na celém těle, oči má zavřené, zvukovod na povrchu těla srostlý a nemá dokonče</w:t>
            </w:r>
            <w:r w:rsidR="00A5291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nou osifikaci záprstí a zánártí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Velikost plodů je cca 16-22cm (u plemene RR).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</w:p>
        </w:tc>
      </w:tr>
    </w:tbl>
    <w:p w:rsidR="002B390A" w:rsidRPr="002B390A" w:rsidRDefault="002B390A" w:rsidP="002B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750" w:type="dxa"/>
        <w:tblCellSpacing w:w="0" w:type="dxa"/>
        <w:shd w:val="clear" w:color="auto" w:fill="F7F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1560"/>
        <w:gridCol w:w="7140"/>
      </w:tblGrid>
      <w:tr w:rsidR="002B390A" w:rsidRPr="002B390A" w:rsidTr="002B390A">
        <w:trPr>
          <w:trHeight w:val="75"/>
          <w:tblCellSpacing w:w="0" w:type="dxa"/>
        </w:trPr>
        <w:tc>
          <w:tcPr>
            <w:tcW w:w="9750" w:type="dxa"/>
            <w:gridSpan w:val="3"/>
            <w:shd w:val="clear" w:color="auto" w:fill="F7F7F1"/>
            <w:vAlign w:val="center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17"/>
                <w:lang w:eastAsia="cs-CZ"/>
              </w:rPr>
            </w:pPr>
          </w:p>
        </w:tc>
      </w:tr>
      <w:tr w:rsidR="002B390A" w:rsidRPr="002B390A" w:rsidTr="002B390A">
        <w:trPr>
          <w:tblCellSpacing w:w="0" w:type="dxa"/>
        </w:trPr>
        <w:tc>
          <w:tcPr>
            <w:tcW w:w="105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ČTVRTEK</w:t>
            </w:r>
            <w:r w:rsidRPr="002B390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cs-CZ"/>
              </w:rPr>
              <w:br/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28.02.2013</w:t>
            </w:r>
          </w:p>
        </w:tc>
        <w:tc>
          <w:tcPr>
            <w:tcW w:w="153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>
                  <wp:extent cx="952500" cy="762000"/>
                  <wp:effectExtent l="19050" t="0" r="0" b="0"/>
                  <wp:docPr id="390" name="obrázek 390" descr="http://www.rr.sk/images/pregn_kal/65s.jp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www.rr.sk/images/pregn_kal/65s.jp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F0F0F0"/>
            <w:hideMark/>
          </w:tcPr>
          <w:p w:rsidR="002B390A" w:rsidRPr="002B390A" w:rsidRDefault="002B390A" w:rsidP="002B39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2B39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Čerstvě narozené štěňátko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zbavené plodových obalů, pečlivě očištěné a vysušené.</w:t>
            </w:r>
            <w:r w:rsidRPr="002B390A">
              <w:rPr>
                <w:rFonts w:ascii="Verdana" w:eastAsia="Times New Roman" w:hAnsi="Verdana" w:cs="Times New Roman"/>
                <w:color w:val="000000"/>
                <w:sz w:val="17"/>
                <w:lang w:eastAsia="cs-CZ"/>
              </w:rPr>
              <w:t> </w:t>
            </w:r>
          </w:p>
        </w:tc>
      </w:tr>
    </w:tbl>
    <w:p w:rsidR="002B390A" w:rsidRDefault="002B390A"/>
    <w:sectPr w:rsidR="002B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390A"/>
    <w:rsid w:val="002B390A"/>
    <w:rsid w:val="00A5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hyperlink" Target="javascript:ShowFoto%20('09.gif',%20400,%20300);" TargetMode="External"/><Relationship Id="rId26" Type="http://schemas.openxmlformats.org/officeDocument/2006/relationships/hyperlink" Target="javascript:ShowFoto%20('13.gif',%20400,%20300);" TargetMode="External"/><Relationship Id="rId39" Type="http://schemas.openxmlformats.org/officeDocument/2006/relationships/image" Target="media/image18.gif"/><Relationship Id="rId21" Type="http://schemas.openxmlformats.org/officeDocument/2006/relationships/image" Target="media/image9.gif"/><Relationship Id="rId34" Type="http://schemas.openxmlformats.org/officeDocument/2006/relationships/hyperlink" Target="javascript:ShowFoto%20('19.gif',%20400,%20300);" TargetMode="External"/><Relationship Id="rId42" Type="http://schemas.openxmlformats.org/officeDocument/2006/relationships/hyperlink" Target="javascript:ShowFoto%20('23.gif',%20400,%20300);" TargetMode="External"/><Relationship Id="rId47" Type="http://schemas.openxmlformats.org/officeDocument/2006/relationships/image" Target="media/image22.jpeg"/><Relationship Id="rId50" Type="http://schemas.openxmlformats.org/officeDocument/2006/relationships/hyperlink" Target="javascript:ShowFoto%20('28_29.jpg',%20400,%20300);" TargetMode="External"/><Relationship Id="rId55" Type="http://schemas.openxmlformats.org/officeDocument/2006/relationships/image" Target="media/image26.gif"/><Relationship Id="rId63" Type="http://schemas.openxmlformats.org/officeDocument/2006/relationships/image" Target="media/image30.jpeg"/><Relationship Id="rId68" Type="http://schemas.openxmlformats.org/officeDocument/2006/relationships/hyperlink" Target="javascript:ShowFoto%20('38.jpg',%20400,%20300);" TargetMode="External"/><Relationship Id="rId76" Type="http://schemas.openxmlformats.org/officeDocument/2006/relationships/hyperlink" Target="javascript:ShowFoto%20('51_56.gif',%20400,%20300);" TargetMode="External"/><Relationship Id="rId84" Type="http://schemas.openxmlformats.org/officeDocument/2006/relationships/hyperlink" Target="javascript:ShowFoto%20('64.jpg',%20640,%20386);" TargetMode="External"/><Relationship Id="rId89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image" Target="media/image34.jpeg"/><Relationship Id="rId2" Type="http://schemas.openxmlformats.org/officeDocument/2006/relationships/settings" Target="settings.xml"/><Relationship Id="rId16" Type="http://schemas.openxmlformats.org/officeDocument/2006/relationships/hyperlink" Target="javascript:ShowFoto%20('08.gif',%20400,%20300);" TargetMode="External"/><Relationship Id="rId29" Type="http://schemas.openxmlformats.org/officeDocument/2006/relationships/image" Target="media/image13.gif"/><Relationship Id="rId11" Type="http://schemas.openxmlformats.org/officeDocument/2006/relationships/image" Target="media/image4.gif"/><Relationship Id="rId24" Type="http://schemas.openxmlformats.org/officeDocument/2006/relationships/hyperlink" Target="javascript:ShowFoto%20('12.gif',%20400,%20300);" TargetMode="External"/><Relationship Id="rId32" Type="http://schemas.openxmlformats.org/officeDocument/2006/relationships/hyperlink" Target="javascript:ShowFoto%20('18.gif',%20400,%20300);" TargetMode="External"/><Relationship Id="rId37" Type="http://schemas.openxmlformats.org/officeDocument/2006/relationships/image" Target="media/image17.gif"/><Relationship Id="rId40" Type="http://schemas.openxmlformats.org/officeDocument/2006/relationships/hyperlink" Target="javascript:ShowFoto%20('22.gif',%20400,%20300);" TargetMode="External"/><Relationship Id="rId45" Type="http://schemas.openxmlformats.org/officeDocument/2006/relationships/image" Target="media/image21.gif"/><Relationship Id="rId53" Type="http://schemas.openxmlformats.org/officeDocument/2006/relationships/image" Target="media/image25.jpeg"/><Relationship Id="rId58" Type="http://schemas.openxmlformats.org/officeDocument/2006/relationships/hyperlink" Target="javascript:ShowFoto%20('33.jpg',%20400,%20300);" TargetMode="External"/><Relationship Id="rId66" Type="http://schemas.openxmlformats.org/officeDocument/2006/relationships/hyperlink" Target="javascript:ShowFoto%20('37.jpg',%20400,%20300);" TargetMode="External"/><Relationship Id="rId74" Type="http://schemas.openxmlformats.org/officeDocument/2006/relationships/hyperlink" Target="javascript:ShowFoto%20('44_46.jpg',%20400,%20300);" TargetMode="External"/><Relationship Id="rId79" Type="http://schemas.openxmlformats.org/officeDocument/2006/relationships/image" Target="media/image38.jpeg"/><Relationship Id="rId87" Type="http://schemas.openxmlformats.org/officeDocument/2006/relationships/image" Target="media/image42.jpeg"/><Relationship Id="rId5" Type="http://schemas.openxmlformats.org/officeDocument/2006/relationships/image" Target="media/image1.jpeg"/><Relationship Id="rId61" Type="http://schemas.openxmlformats.org/officeDocument/2006/relationships/image" Target="media/image29.jpeg"/><Relationship Id="rId82" Type="http://schemas.openxmlformats.org/officeDocument/2006/relationships/hyperlink" Target="javascript:ShowFoto%20('63.jpg',%20400,%20300);" TargetMode="External"/><Relationship Id="rId19" Type="http://schemas.openxmlformats.org/officeDocument/2006/relationships/image" Target="media/image8.gif"/><Relationship Id="rId4" Type="http://schemas.openxmlformats.org/officeDocument/2006/relationships/hyperlink" Target="javascript:ShowFoto%20('01_02.jpg',%20400,%20300);" TargetMode="External"/><Relationship Id="rId9" Type="http://schemas.openxmlformats.org/officeDocument/2006/relationships/image" Target="media/image3.gif"/><Relationship Id="rId14" Type="http://schemas.openxmlformats.org/officeDocument/2006/relationships/hyperlink" Target="javascript:ShowFoto%20('07.gif',%20400,%20300);" TargetMode="External"/><Relationship Id="rId22" Type="http://schemas.openxmlformats.org/officeDocument/2006/relationships/hyperlink" Target="javascript:ShowFoto%20('11.gif',%20400,%20300);" TargetMode="External"/><Relationship Id="rId27" Type="http://schemas.openxmlformats.org/officeDocument/2006/relationships/image" Target="media/image12.gif"/><Relationship Id="rId30" Type="http://schemas.openxmlformats.org/officeDocument/2006/relationships/hyperlink" Target="javascript:ShowFoto%20('16_17.gif',%20400,%20300);" TargetMode="External"/><Relationship Id="rId35" Type="http://schemas.openxmlformats.org/officeDocument/2006/relationships/image" Target="media/image16.gif"/><Relationship Id="rId43" Type="http://schemas.openxmlformats.org/officeDocument/2006/relationships/image" Target="media/image20.gif"/><Relationship Id="rId48" Type="http://schemas.openxmlformats.org/officeDocument/2006/relationships/hyperlink" Target="javascript:ShowFoto%20('26.jpg',%20400,%20300);" TargetMode="External"/><Relationship Id="rId56" Type="http://schemas.openxmlformats.org/officeDocument/2006/relationships/hyperlink" Target="javascript:ShowFoto%20('32.jpg',%20400,%20300);" TargetMode="External"/><Relationship Id="rId64" Type="http://schemas.openxmlformats.org/officeDocument/2006/relationships/hyperlink" Target="javascript:ShowFoto%20('36.gif',%20400,%20300);" TargetMode="External"/><Relationship Id="rId69" Type="http://schemas.openxmlformats.org/officeDocument/2006/relationships/image" Target="media/image33.jpeg"/><Relationship Id="rId77" Type="http://schemas.openxmlformats.org/officeDocument/2006/relationships/image" Target="media/image37.gif"/><Relationship Id="rId8" Type="http://schemas.openxmlformats.org/officeDocument/2006/relationships/hyperlink" Target="javascript:ShowFoto%20('04.gif',%20400,%20300);" TargetMode="External"/><Relationship Id="rId51" Type="http://schemas.openxmlformats.org/officeDocument/2006/relationships/image" Target="media/image24.jpeg"/><Relationship Id="rId72" Type="http://schemas.openxmlformats.org/officeDocument/2006/relationships/hyperlink" Target="javascript:ShowFoto%20('40_43.gif',%20400,%20300);" TargetMode="External"/><Relationship Id="rId80" Type="http://schemas.openxmlformats.org/officeDocument/2006/relationships/hyperlink" Target="javascript:ShowFoto%20('57_62.jpg',%20400,%20300);" TargetMode="External"/><Relationship Id="rId85" Type="http://schemas.openxmlformats.org/officeDocument/2006/relationships/image" Target="media/image41.jpeg"/><Relationship Id="rId3" Type="http://schemas.openxmlformats.org/officeDocument/2006/relationships/webSettings" Target="webSettings.xml"/><Relationship Id="rId12" Type="http://schemas.openxmlformats.org/officeDocument/2006/relationships/hyperlink" Target="javascript:ShowFoto%20('06.gif',%20400,%20300);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gif"/><Relationship Id="rId33" Type="http://schemas.openxmlformats.org/officeDocument/2006/relationships/image" Target="media/image15.gif"/><Relationship Id="rId38" Type="http://schemas.openxmlformats.org/officeDocument/2006/relationships/hyperlink" Target="javascript:ShowFoto%20('21.gif',%20400,%20300);" TargetMode="External"/><Relationship Id="rId46" Type="http://schemas.openxmlformats.org/officeDocument/2006/relationships/hyperlink" Target="javascript:ShowFoto%20('25.jpg',%20400,%20300);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2.jpeg"/><Relationship Id="rId20" Type="http://schemas.openxmlformats.org/officeDocument/2006/relationships/hyperlink" Target="javascript:ShowFoto%20('10.gif',%20400,%20300);" TargetMode="External"/><Relationship Id="rId41" Type="http://schemas.openxmlformats.org/officeDocument/2006/relationships/image" Target="media/image19.gif"/><Relationship Id="rId54" Type="http://schemas.openxmlformats.org/officeDocument/2006/relationships/hyperlink" Target="javascript:ShowFoto%20('31_33.gif',%20400,%20300);" TargetMode="External"/><Relationship Id="rId62" Type="http://schemas.openxmlformats.org/officeDocument/2006/relationships/hyperlink" Target="javascript:ShowFoto%20('35.jpg',%20400,%20300);" TargetMode="External"/><Relationship Id="rId70" Type="http://schemas.openxmlformats.org/officeDocument/2006/relationships/hyperlink" Target="javascript:ShowFoto%20('39.jpg',%20400,%20300);" TargetMode="External"/><Relationship Id="rId75" Type="http://schemas.openxmlformats.org/officeDocument/2006/relationships/image" Target="media/image36.jpeg"/><Relationship Id="rId83" Type="http://schemas.openxmlformats.org/officeDocument/2006/relationships/image" Target="media/image40.jpeg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ShowFoto%20('03.jpg',%20400,%20300);" TargetMode="External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hyperlink" Target="javascript:ShowFoto%20('14_15.gif',%20400,%20300);" TargetMode="External"/><Relationship Id="rId36" Type="http://schemas.openxmlformats.org/officeDocument/2006/relationships/hyperlink" Target="javascript:ShowFoto%20('20.gif',%20400,%20300);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" Type="http://schemas.openxmlformats.org/officeDocument/2006/relationships/hyperlink" Target="javascript:ShowFoto%20('05.gif',%20400,%20300);" TargetMode="External"/><Relationship Id="rId31" Type="http://schemas.openxmlformats.org/officeDocument/2006/relationships/image" Target="media/image14.gif"/><Relationship Id="rId44" Type="http://schemas.openxmlformats.org/officeDocument/2006/relationships/hyperlink" Target="javascript:ShowFoto%20('24.jpg',%20400,%20300);" TargetMode="External"/><Relationship Id="rId52" Type="http://schemas.openxmlformats.org/officeDocument/2006/relationships/hyperlink" Target="javascript:ShowFoto%20('30.jpg',%20400,%20300);" TargetMode="External"/><Relationship Id="rId60" Type="http://schemas.openxmlformats.org/officeDocument/2006/relationships/hyperlink" Target="javascript:ShowFoto%20('34.jpg',%20400,%20300);" TargetMode="External"/><Relationship Id="rId65" Type="http://schemas.openxmlformats.org/officeDocument/2006/relationships/image" Target="media/image31.gif"/><Relationship Id="rId73" Type="http://schemas.openxmlformats.org/officeDocument/2006/relationships/image" Target="media/image35.gif"/><Relationship Id="rId78" Type="http://schemas.openxmlformats.org/officeDocument/2006/relationships/hyperlink" Target="javascript:ShowFoto%20('48_51.jpg',%20400,%20300);" TargetMode="External"/><Relationship Id="rId81" Type="http://schemas.openxmlformats.org/officeDocument/2006/relationships/image" Target="media/image39.jpeg"/><Relationship Id="rId86" Type="http://schemas.openxmlformats.org/officeDocument/2006/relationships/hyperlink" Target="javascript:ShowFoto%20('65.jpg',%20400,%20300);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2013-02-06T10:32:00Z</dcterms:created>
  <dcterms:modified xsi:type="dcterms:W3CDTF">2013-02-06T10:49:00Z</dcterms:modified>
</cp:coreProperties>
</file>